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18"/>
        <w:gridCol w:w="2859"/>
        <w:gridCol w:w="2859"/>
      </w:tblGrid>
      <w:tr w:rsidR="00856D90" w:rsidRPr="00856D90" w:rsidTr="00856D90">
        <w:tc>
          <w:tcPr>
            <w:tcW w:w="5718" w:type="dxa"/>
            <w:shd w:val="clear" w:color="auto" w:fill="002060"/>
            <w:vAlign w:val="center"/>
          </w:tcPr>
          <w:p w:rsidR="00856D90" w:rsidRPr="00856D90" w:rsidRDefault="00856D90" w:rsidP="00856D90">
            <w:pPr>
              <w:rPr>
                <w:b/>
                <w:color w:val="00CC00"/>
                <w:sz w:val="24"/>
                <w:szCs w:val="24"/>
              </w:rPr>
            </w:pPr>
          </w:p>
          <w:p w:rsidR="00856D90" w:rsidRPr="00856D90" w:rsidRDefault="00856D90" w:rsidP="00856D90">
            <w:pPr>
              <w:rPr>
                <w:b/>
                <w:color w:val="00CC00"/>
                <w:sz w:val="24"/>
                <w:szCs w:val="24"/>
              </w:rPr>
            </w:pPr>
            <w:r w:rsidRPr="00856D90">
              <w:rPr>
                <w:b/>
                <w:color w:val="00CC00"/>
                <w:sz w:val="24"/>
                <w:szCs w:val="24"/>
              </w:rPr>
              <w:t>Maak je eigen boekenlegger: noteer hieronder tips die je helpen om jouw leesbegrip te verbeteren:</w:t>
            </w:r>
          </w:p>
          <w:p w:rsidR="00856D90" w:rsidRPr="00856D90" w:rsidRDefault="00856D90" w:rsidP="00856D90">
            <w:pPr>
              <w:rPr>
                <w:b/>
                <w:color w:val="00CC00"/>
                <w:sz w:val="24"/>
                <w:szCs w:val="24"/>
              </w:rPr>
            </w:pPr>
          </w:p>
        </w:tc>
        <w:tc>
          <w:tcPr>
            <w:tcW w:w="5718" w:type="dxa"/>
            <w:gridSpan w:val="2"/>
            <w:shd w:val="clear" w:color="auto" w:fill="002060"/>
            <w:vAlign w:val="center"/>
          </w:tcPr>
          <w:p w:rsidR="00856D90" w:rsidRPr="00856D90" w:rsidRDefault="00856D90" w:rsidP="00856D90">
            <w:pPr>
              <w:jc w:val="center"/>
              <w:rPr>
                <w:b/>
                <w:color w:val="00CC00"/>
                <w:sz w:val="24"/>
                <w:szCs w:val="24"/>
              </w:rPr>
            </w:pPr>
            <w:r w:rsidRPr="00856D90">
              <w:rPr>
                <w:b/>
                <w:color w:val="00CC00"/>
                <w:sz w:val="24"/>
                <w:szCs w:val="24"/>
              </w:rPr>
              <w:t>Belangrijke signaalwoorden:</w:t>
            </w:r>
          </w:p>
        </w:tc>
      </w:tr>
      <w:tr w:rsidR="00524082" w:rsidTr="00524082">
        <w:trPr>
          <w:trHeight w:val="889"/>
        </w:trPr>
        <w:tc>
          <w:tcPr>
            <w:tcW w:w="5718" w:type="dxa"/>
            <w:shd w:val="clear" w:color="auto" w:fill="002060"/>
            <w:vAlign w:val="center"/>
          </w:tcPr>
          <w:p w:rsidR="00524082" w:rsidRPr="00524082" w:rsidRDefault="00524082">
            <w:pPr>
              <w:rPr>
                <w:b/>
                <w:color w:val="FF0000"/>
                <w:sz w:val="24"/>
                <w:szCs w:val="24"/>
              </w:rPr>
            </w:pPr>
            <w:r w:rsidRPr="00524082">
              <w:rPr>
                <w:b/>
                <w:color w:val="FF0000"/>
                <w:sz w:val="24"/>
                <w:szCs w:val="24"/>
              </w:rPr>
              <w:t>Voor het lezen (oriënterend lezen</w:t>
            </w:r>
            <w:r>
              <w:rPr>
                <w:b/>
                <w:color w:val="FF0000"/>
                <w:sz w:val="24"/>
                <w:szCs w:val="24"/>
              </w:rPr>
              <w:t>:</w:t>
            </w:r>
            <w:r w:rsidRPr="00524082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v</w:t>
            </w:r>
            <w:r w:rsidRPr="00524082">
              <w:rPr>
                <w:b/>
                <w:color w:val="FF0000"/>
                <w:sz w:val="24"/>
                <w:szCs w:val="24"/>
              </w:rPr>
              <w:t>oorspellen, vraagsoorten, tekststructuur</w:t>
            </w:r>
            <w:r>
              <w:rPr>
                <w:b/>
                <w:color w:val="FF0000"/>
                <w:sz w:val="24"/>
                <w:szCs w:val="24"/>
              </w:rPr>
              <w:t>)</w:t>
            </w:r>
            <w:r w:rsidRPr="00524082">
              <w:rPr>
                <w:b/>
                <w:color w:val="FF0000"/>
                <w:sz w:val="24"/>
                <w:szCs w:val="24"/>
              </w:rPr>
              <w:t>:</w:t>
            </w:r>
          </w:p>
        </w:tc>
        <w:tc>
          <w:tcPr>
            <w:tcW w:w="2859" w:type="dxa"/>
            <w:shd w:val="clear" w:color="auto" w:fill="002060"/>
            <w:vAlign w:val="center"/>
          </w:tcPr>
          <w:p w:rsidR="00524082" w:rsidRPr="00524082" w:rsidRDefault="00524082">
            <w:pPr>
              <w:rPr>
                <w:b/>
                <w:i/>
                <w:color w:val="FF0000"/>
                <w:sz w:val="24"/>
                <w:szCs w:val="24"/>
              </w:rPr>
            </w:pPr>
            <w:r w:rsidRPr="00524082">
              <w:rPr>
                <w:b/>
                <w:i/>
                <w:color w:val="FF0000"/>
                <w:sz w:val="24"/>
                <w:szCs w:val="24"/>
              </w:rPr>
              <w:t>Duits</w:t>
            </w:r>
          </w:p>
        </w:tc>
        <w:tc>
          <w:tcPr>
            <w:tcW w:w="2859" w:type="dxa"/>
            <w:shd w:val="clear" w:color="auto" w:fill="002060"/>
            <w:vAlign w:val="center"/>
          </w:tcPr>
          <w:p w:rsidR="00524082" w:rsidRPr="00524082" w:rsidRDefault="00524082">
            <w:pPr>
              <w:rPr>
                <w:b/>
                <w:i/>
                <w:color w:val="FF0000"/>
                <w:sz w:val="24"/>
                <w:szCs w:val="24"/>
              </w:rPr>
            </w:pPr>
            <w:r w:rsidRPr="00524082">
              <w:rPr>
                <w:b/>
                <w:i/>
                <w:color w:val="FF0000"/>
                <w:sz w:val="24"/>
                <w:szCs w:val="24"/>
              </w:rPr>
              <w:t>Nederlands</w:t>
            </w:r>
          </w:p>
        </w:tc>
      </w:tr>
      <w:tr w:rsidR="00524082" w:rsidTr="00524082">
        <w:trPr>
          <w:trHeight w:val="50"/>
        </w:trPr>
        <w:tc>
          <w:tcPr>
            <w:tcW w:w="5718" w:type="dxa"/>
            <w:shd w:val="clear" w:color="auto" w:fill="002060"/>
          </w:tcPr>
          <w:p w:rsidR="00524082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Pr="00856D90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9" w:type="dxa"/>
            <w:vMerge w:val="restart"/>
            <w:shd w:val="clear" w:color="auto" w:fill="002060"/>
          </w:tcPr>
          <w:p w:rsidR="00524082" w:rsidRPr="00856D90" w:rsidRDefault="00524082">
            <w:pPr>
              <w:rPr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59" w:type="dxa"/>
            <w:vMerge w:val="restart"/>
            <w:shd w:val="clear" w:color="auto" w:fill="002060"/>
          </w:tcPr>
          <w:p w:rsidR="00524082" w:rsidRPr="00856D90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524082" w:rsidTr="00856D90">
        <w:trPr>
          <w:trHeight w:val="50"/>
        </w:trPr>
        <w:tc>
          <w:tcPr>
            <w:tcW w:w="5718" w:type="dxa"/>
            <w:shd w:val="clear" w:color="auto" w:fill="002060"/>
          </w:tcPr>
          <w:p w:rsidR="00524082" w:rsidRPr="00524082" w:rsidRDefault="00524082">
            <w:pPr>
              <w:rPr>
                <w:b/>
                <w:color w:val="FF0000"/>
                <w:sz w:val="24"/>
                <w:szCs w:val="24"/>
              </w:rPr>
            </w:pPr>
            <w:r w:rsidRPr="00524082">
              <w:rPr>
                <w:b/>
                <w:color w:val="FF0000"/>
                <w:sz w:val="24"/>
                <w:szCs w:val="24"/>
              </w:rPr>
              <w:t xml:space="preserve">Tijdens het lezen </w:t>
            </w:r>
            <w:r>
              <w:rPr>
                <w:b/>
                <w:color w:val="FF0000"/>
                <w:sz w:val="24"/>
                <w:szCs w:val="24"/>
              </w:rPr>
              <w:t>(bijv. markeren van woorden):</w:t>
            </w:r>
          </w:p>
        </w:tc>
        <w:tc>
          <w:tcPr>
            <w:tcW w:w="2859" w:type="dxa"/>
            <w:vMerge/>
            <w:shd w:val="clear" w:color="auto" w:fill="002060"/>
          </w:tcPr>
          <w:p w:rsidR="00524082" w:rsidRPr="00856D90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9" w:type="dxa"/>
            <w:vMerge/>
            <w:shd w:val="clear" w:color="auto" w:fill="002060"/>
          </w:tcPr>
          <w:p w:rsidR="00524082" w:rsidRPr="00856D90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524082" w:rsidTr="00856D90">
        <w:trPr>
          <w:trHeight w:val="50"/>
        </w:trPr>
        <w:tc>
          <w:tcPr>
            <w:tcW w:w="5718" w:type="dxa"/>
            <w:shd w:val="clear" w:color="auto" w:fill="002060"/>
          </w:tcPr>
          <w:p w:rsidR="00524082" w:rsidRDefault="00524082" w:rsidP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 w:rsidP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 w:rsidP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 w:rsidP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 w:rsidP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 w:rsidP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 w:rsidP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 w:rsidP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 w:rsidP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 w:rsidP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 w:rsidP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Pr="00856D90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9" w:type="dxa"/>
            <w:vMerge/>
            <w:shd w:val="clear" w:color="auto" w:fill="002060"/>
          </w:tcPr>
          <w:p w:rsidR="00524082" w:rsidRPr="00856D90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9" w:type="dxa"/>
            <w:vMerge/>
            <w:shd w:val="clear" w:color="auto" w:fill="002060"/>
          </w:tcPr>
          <w:p w:rsidR="00524082" w:rsidRPr="00856D90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524082" w:rsidTr="00856D90">
        <w:trPr>
          <w:trHeight w:val="50"/>
        </w:trPr>
        <w:tc>
          <w:tcPr>
            <w:tcW w:w="5718" w:type="dxa"/>
            <w:shd w:val="clear" w:color="auto" w:fill="002060"/>
          </w:tcPr>
          <w:p w:rsidR="00524082" w:rsidRPr="00524082" w:rsidRDefault="0052408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24082">
              <w:rPr>
                <w:b/>
                <w:color w:val="FF0000"/>
                <w:sz w:val="24"/>
                <w:szCs w:val="24"/>
              </w:rPr>
              <w:t xml:space="preserve">Als ik iets niet weet (woordenboekstrategie, context, signaalwoorden) </w:t>
            </w:r>
          </w:p>
        </w:tc>
        <w:tc>
          <w:tcPr>
            <w:tcW w:w="2859" w:type="dxa"/>
            <w:vMerge/>
            <w:shd w:val="clear" w:color="auto" w:fill="002060"/>
          </w:tcPr>
          <w:p w:rsidR="00524082" w:rsidRPr="00856D90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9" w:type="dxa"/>
            <w:vMerge/>
            <w:shd w:val="clear" w:color="auto" w:fill="002060"/>
          </w:tcPr>
          <w:p w:rsidR="00524082" w:rsidRPr="00856D90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524082" w:rsidTr="00856D90">
        <w:trPr>
          <w:trHeight w:val="50"/>
        </w:trPr>
        <w:tc>
          <w:tcPr>
            <w:tcW w:w="5718" w:type="dxa"/>
            <w:shd w:val="clear" w:color="auto" w:fill="002060"/>
          </w:tcPr>
          <w:p w:rsidR="00524082" w:rsidRDefault="00524082" w:rsidP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 w:rsidP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 w:rsidP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 w:rsidP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 w:rsidP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 w:rsidP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 w:rsidP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 w:rsidP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 w:rsidP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 w:rsidP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Default="00524082" w:rsidP="00524082">
            <w:pPr>
              <w:rPr>
                <w:color w:val="FFFFFF" w:themeColor="background1"/>
                <w:sz w:val="24"/>
                <w:szCs w:val="24"/>
              </w:rPr>
            </w:pPr>
          </w:p>
          <w:p w:rsidR="00524082" w:rsidRPr="00856D90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9" w:type="dxa"/>
            <w:vMerge/>
            <w:shd w:val="clear" w:color="auto" w:fill="002060"/>
          </w:tcPr>
          <w:p w:rsidR="00524082" w:rsidRPr="00856D90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9" w:type="dxa"/>
            <w:vMerge/>
            <w:shd w:val="clear" w:color="auto" w:fill="002060"/>
          </w:tcPr>
          <w:p w:rsidR="00524082" w:rsidRPr="00856D90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524082" w:rsidTr="00856D90">
        <w:trPr>
          <w:trHeight w:val="50"/>
        </w:trPr>
        <w:tc>
          <w:tcPr>
            <w:tcW w:w="5718" w:type="dxa"/>
            <w:shd w:val="clear" w:color="auto" w:fill="002060"/>
          </w:tcPr>
          <w:p w:rsidR="00524082" w:rsidRPr="00524082" w:rsidRDefault="00524082">
            <w:pPr>
              <w:rPr>
                <w:b/>
                <w:color w:val="FF0000"/>
                <w:sz w:val="24"/>
                <w:szCs w:val="24"/>
              </w:rPr>
            </w:pPr>
            <w:r w:rsidRPr="00524082">
              <w:rPr>
                <w:b/>
                <w:color w:val="FF0000"/>
                <w:sz w:val="24"/>
                <w:szCs w:val="24"/>
              </w:rPr>
              <w:t xml:space="preserve">Na het lezen </w:t>
            </w:r>
            <w:proofErr w:type="gramStart"/>
            <w:r w:rsidRPr="00524082">
              <w:rPr>
                <w:b/>
                <w:color w:val="FF0000"/>
                <w:sz w:val="24"/>
                <w:szCs w:val="24"/>
              </w:rPr>
              <w:t>( controleren</w:t>
            </w:r>
            <w:proofErr w:type="gramEnd"/>
            <w:r w:rsidRPr="00524082">
              <w:rPr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2859" w:type="dxa"/>
            <w:vMerge/>
            <w:shd w:val="clear" w:color="auto" w:fill="002060"/>
          </w:tcPr>
          <w:p w:rsidR="00524082" w:rsidRPr="00856D90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9" w:type="dxa"/>
            <w:vMerge/>
            <w:shd w:val="clear" w:color="auto" w:fill="002060"/>
          </w:tcPr>
          <w:p w:rsidR="00524082" w:rsidRPr="00856D90" w:rsidRDefault="00524082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524082" w:rsidTr="00856D90">
        <w:tc>
          <w:tcPr>
            <w:tcW w:w="5718" w:type="dxa"/>
            <w:shd w:val="clear" w:color="auto" w:fill="002060"/>
          </w:tcPr>
          <w:p w:rsidR="00524082" w:rsidRDefault="00524082">
            <w:pPr>
              <w:rPr>
                <w:b/>
                <w:color w:val="FFFFFF" w:themeColor="background1"/>
                <w:sz w:val="24"/>
                <w:szCs w:val="24"/>
              </w:rPr>
            </w:pPr>
          </w:p>
          <w:p w:rsidR="00524082" w:rsidRDefault="00524082">
            <w:pPr>
              <w:rPr>
                <w:b/>
                <w:color w:val="FFFFFF" w:themeColor="background1"/>
                <w:sz w:val="24"/>
                <w:szCs w:val="24"/>
              </w:rPr>
            </w:pPr>
          </w:p>
          <w:p w:rsidR="00524082" w:rsidRPr="00856D90" w:rsidRDefault="0052408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524082" w:rsidRDefault="00524082"/>
        </w:tc>
        <w:tc>
          <w:tcPr>
            <w:tcW w:w="2859" w:type="dxa"/>
            <w:vMerge/>
          </w:tcPr>
          <w:p w:rsidR="00524082" w:rsidRDefault="00524082"/>
        </w:tc>
      </w:tr>
    </w:tbl>
    <w:p w:rsidR="00EE38E9" w:rsidRDefault="00EE38E9" w:rsidP="00524082"/>
    <w:sectPr w:rsidR="00EE38E9" w:rsidSect="00EE38E9">
      <w:pgSz w:w="12240" w:h="15840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E9"/>
    <w:rsid w:val="00524082"/>
    <w:rsid w:val="00614B48"/>
    <w:rsid w:val="00800144"/>
    <w:rsid w:val="00856D90"/>
    <w:rsid w:val="00E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D9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56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Maak je eigen boekenlegger leesstrategie</Template>
  <TotalTime>2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Dam</dc:creator>
  <cp:keywords/>
  <dc:description/>
  <cp:lastModifiedBy>J Dam</cp:lastModifiedBy>
  <cp:revision>2</cp:revision>
  <dcterms:created xsi:type="dcterms:W3CDTF">2018-04-15T12:01:00Z</dcterms:created>
  <dcterms:modified xsi:type="dcterms:W3CDTF">2018-04-15T12:01:00Z</dcterms:modified>
</cp:coreProperties>
</file>